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E653B" w:rsidRDefault="002E653B" w:rsidP="00744D68">
      <w:pPr>
        <w:jc w:val="center"/>
      </w:pPr>
      <w:r>
        <w:rPr>
          <w:noProof/>
          <w:lang w:eastAsia="en-GB"/>
        </w:rPr>
        <w:drawing>
          <wp:inline distT="0" distB="0" distL="0" distR="0" wp14:anchorId="6AB33D28" wp14:editId="07777777">
            <wp:extent cx="681990" cy="8664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47" cy="93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AAE3" w14:textId="241B0FEF" w:rsidR="0028437B" w:rsidRPr="0048402C" w:rsidRDefault="00C35FEC" w:rsidP="00744D68">
      <w:pPr>
        <w:jc w:val="center"/>
        <w:rPr>
          <w:rFonts w:ascii="Arial" w:hAnsi="Arial" w:cs="Arial"/>
          <w:b/>
          <w:sz w:val="28"/>
          <w:szCs w:val="28"/>
        </w:rPr>
      </w:pPr>
      <w:r w:rsidRPr="0048402C">
        <w:rPr>
          <w:rFonts w:ascii="Arial" w:hAnsi="Arial" w:cs="Arial"/>
          <w:b/>
          <w:sz w:val="28"/>
          <w:szCs w:val="28"/>
        </w:rPr>
        <w:t>Termly Topic Ladder</w:t>
      </w:r>
      <w:r w:rsidR="00676C15">
        <w:rPr>
          <w:rFonts w:ascii="Arial" w:hAnsi="Arial" w:cs="Arial"/>
          <w:b/>
          <w:sz w:val="28"/>
          <w:szCs w:val="28"/>
        </w:rPr>
        <w:t xml:space="preserve"> - Year 1 - S</w:t>
      </w:r>
      <w:r w:rsidR="005670A7">
        <w:rPr>
          <w:rFonts w:ascii="Arial" w:hAnsi="Arial" w:cs="Arial"/>
          <w:b/>
          <w:sz w:val="28"/>
          <w:szCs w:val="28"/>
        </w:rPr>
        <w:t>ummer</w:t>
      </w:r>
      <w:r w:rsidR="00676C15">
        <w:rPr>
          <w:rFonts w:ascii="Arial" w:hAnsi="Arial" w:cs="Arial"/>
          <w:b/>
          <w:sz w:val="28"/>
          <w:szCs w:val="28"/>
        </w:rPr>
        <w:t xml:space="preserve"> 202</w:t>
      </w:r>
      <w:r w:rsidR="006B08D7">
        <w:rPr>
          <w:rFonts w:ascii="Arial" w:hAnsi="Arial" w:cs="Arial"/>
          <w:b/>
          <w:sz w:val="28"/>
          <w:szCs w:val="28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305"/>
        <w:gridCol w:w="3306"/>
      </w:tblGrid>
      <w:tr w:rsidR="00744D68" w:rsidRPr="00C35FEC" w14:paraId="79C8F4FC" w14:textId="77777777" w:rsidTr="24F923D4">
        <w:trPr>
          <w:trHeight w:val="677"/>
          <w:jc w:val="center"/>
        </w:trPr>
        <w:tc>
          <w:tcPr>
            <w:tcW w:w="2405" w:type="dxa"/>
          </w:tcPr>
          <w:p w14:paraId="474D23C9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Topic title</w:t>
            </w:r>
          </w:p>
        </w:tc>
        <w:tc>
          <w:tcPr>
            <w:tcW w:w="6611" w:type="dxa"/>
            <w:gridSpan w:val="2"/>
          </w:tcPr>
          <w:p w14:paraId="350EA349" w14:textId="6EA7CC88" w:rsidR="00744D68" w:rsidRPr="005670A7" w:rsidRDefault="006B08D7" w:rsidP="24F923D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The Road to Paris</w:t>
            </w:r>
          </w:p>
        </w:tc>
      </w:tr>
      <w:tr w:rsidR="00744D68" w:rsidRPr="00C35FEC" w14:paraId="54B32B0F" w14:textId="77777777" w:rsidTr="005670A7">
        <w:trPr>
          <w:trHeight w:val="677"/>
          <w:jc w:val="center"/>
        </w:trPr>
        <w:tc>
          <w:tcPr>
            <w:tcW w:w="2405" w:type="dxa"/>
          </w:tcPr>
          <w:p w14:paraId="1B89F252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Subject/ curriculum area</w:t>
            </w:r>
          </w:p>
        </w:tc>
        <w:tc>
          <w:tcPr>
            <w:tcW w:w="3305" w:type="dxa"/>
          </w:tcPr>
          <w:p w14:paraId="44EF734A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First half term</w:t>
            </w:r>
          </w:p>
        </w:tc>
        <w:tc>
          <w:tcPr>
            <w:tcW w:w="3306" w:type="dxa"/>
          </w:tcPr>
          <w:p w14:paraId="789C4115" w14:textId="77777777" w:rsidR="00744D68" w:rsidRPr="00C3310A" w:rsidRDefault="00744D68">
            <w:pPr>
              <w:rPr>
                <w:rFonts w:ascii="Arial" w:hAnsi="Arial" w:cs="Arial"/>
                <w:b/>
              </w:rPr>
            </w:pPr>
            <w:r w:rsidRPr="00C3310A">
              <w:rPr>
                <w:rFonts w:ascii="Arial" w:hAnsi="Arial" w:cs="Arial"/>
                <w:b/>
              </w:rPr>
              <w:t>Second half term</w:t>
            </w:r>
          </w:p>
        </w:tc>
      </w:tr>
      <w:tr w:rsidR="00744D68" w:rsidRPr="00C35FEC" w14:paraId="5AAF4EDD" w14:textId="77777777" w:rsidTr="005670A7">
        <w:trPr>
          <w:trHeight w:val="1305"/>
          <w:jc w:val="center"/>
        </w:trPr>
        <w:tc>
          <w:tcPr>
            <w:tcW w:w="2405" w:type="dxa"/>
            <w:shd w:val="clear" w:color="auto" w:fill="FFC000" w:themeFill="accent4"/>
          </w:tcPr>
          <w:p w14:paraId="0A6CB2C4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English</w:t>
            </w:r>
          </w:p>
          <w:p w14:paraId="16EFAE4D" w14:textId="77777777" w:rsidR="00744D68" w:rsidRPr="00C35FEC" w:rsidRDefault="00C35FEC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Texts/</w:t>
            </w:r>
            <w:r w:rsidR="00744D68" w:rsidRPr="00C35FEC">
              <w:rPr>
                <w:rFonts w:ascii="Arial" w:hAnsi="Arial" w:cs="Arial"/>
              </w:rPr>
              <w:t xml:space="preserve"> genres</w:t>
            </w:r>
          </w:p>
        </w:tc>
        <w:tc>
          <w:tcPr>
            <w:tcW w:w="3305" w:type="dxa"/>
          </w:tcPr>
          <w:p w14:paraId="3C629D97" w14:textId="564B2A52" w:rsidR="001B1E55" w:rsidRDefault="009A2E1D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author – </w:t>
            </w:r>
            <w:r w:rsidR="006B08D7">
              <w:rPr>
                <w:rFonts w:ascii="Arial" w:hAnsi="Arial" w:cs="Arial"/>
              </w:rPr>
              <w:t>Brian Moses</w:t>
            </w:r>
          </w:p>
          <w:p w14:paraId="73ECD091" w14:textId="71D5673B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 text – </w:t>
            </w:r>
            <w:r w:rsidR="006B08D7">
              <w:rPr>
                <w:rFonts w:ascii="Arial" w:hAnsi="Arial" w:cs="Arial"/>
              </w:rPr>
              <w:t>The Frog Olympics</w:t>
            </w:r>
          </w:p>
          <w:p w14:paraId="77B90169" w14:textId="303ECA8A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marks</w:t>
            </w:r>
          </w:p>
          <w:p w14:paraId="2F2DE8C4" w14:textId="4E4BDA89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Nouns and verbs</w:t>
            </w:r>
          </w:p>
          <w:p w14:paraId="4F0B910F" w14:textId="6D2B53EA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Non-fiction information book</w:t>
            </w:r>
          </w:p>
          <w:p w14:paraId="323F263A" w14:textId="791444BB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Joining sentences with and</w:t>
            </w:r>
            <w:r w:rsidR="00306EB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because</w:t>
            </w:r>
          </w:p>
          <w:p w14:paraId="3372ADFF" w14:textId="25FD9B16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and writing story</w:t>
            </w:r>
          </w:p>
          <w:p w14:paraId="0A37501D" w14:textId="350B3AF2" w:rsidR="00657213" w:rsidRPr="00C35FEC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Phase 5 phonics revision</w:t>
            </w:r>
          </w:p>
        </w:tc>
        <w:tc>
          <w:tcPr>
            <w:tcW w:w="3306" w:type="dxa"/>
          </w:tcPr>
          <w:p w14:paraId="25F3D145" w14:textId="2692E44E" w:rsidR="00342908" w:rsidRDefault="009A2E1D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 check</w:t>
            </w:r>
          </w:p>
          <w:p w14:paraId="4DB786AC" w14:textId="0A9ECC3D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Suffixes –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>, ed</w:t>
            </w:r>
          </w:p>
          <w:p w14:paraId="75E6F5CA" w14:textId="77777777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Prefix -un</w:t>
            </w:r>
          </w:p>
          <w:p w14:paraId="6D242100" w14:textId="77777777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recite poems</w:t>
            </w:r>
          </w:p>
          <w:p w14:paraId="5C106150" w14:textId="77777777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Exclamation marks</w:t>
            </w:r>
          </w:p>
          <w:p w14:paraId="76C26599" w14:textId="6767FB7E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  <w:p w14:paraId="5A97BE61" w14:textId="77777777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Recounts </w:t>
            </w:r>
          </w:p>
          <w:p w14:paraId="376F7F5A" w14:textId="77777777" w:rsidR="00657213" w:rsidRDefault="00657213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EWI – 2 sentences </w:t>
            </w:r>
          </w:p>
          <w:p w14:paraId="02EB378F" w14:textId="566C0F02" w:rsidR="00C529C7" w:rsidRPr="00C35FEC" w:rsidRDefault="00C529C7" w:rsidP="005670A7">
            <w:pPr>
              <w:rPr>
                <w:rFonts w:ascii="Arial" w:hAnsi="Arial" w:cs="Arial"/>
              </w:rPr>
            </w:pPr>
          </w:p>
        </w:tc>
      </w:tr>
      <w:tr w:rsidR="00744D68" w:rsidRPr="00C35FEC" w14:paraId="57928E7C" w14:textId="77777777" w:rsidTr="005670A7">
        <w:trPr>
          <w:trHeight w:val="1198"/>
          <w:jc w:val="center"/>
        </w:trPr>
        <w:tc>
          <w:tcPr>
            <w:tcW w:w="2405" w:type="dxa"/>
            <w:shd w:val="clear" w:color="auto" w:fill="92D050"/>
          </w:tcPr>
          <w:p w14:paraId="4640BA28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Maths</w:t>
            </w:r>
          </w:p>
          <w:p w14:paraId="1219430E" w14:textId="77777777"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White Rose areas</w:t>
            </w:r>
          </w:p>
        </w:tc>
        <w:tc>
          <w:tcPr>
            <w:tcW w:w="3305" w:type="dxa"/>
          </w:tcPr>
          <w:p w14:paraId="1E3AA7AC" w14:textId="0497C2B7" w:rsidR="00EF7C81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  <w:r w:rsidR="007D1CC1">
              <w:rPr>
                <w:rFonts w:ascii="Arial" w:hAnsi="Arial" w:cs="Arial"/>
              </w:rPr>
              <w:t xml:space="preserve"> – halves and quarters</w:t>
            </w:r>
          </w:p>
          <w:p w14:paraId="7E18B72D" w14:textId="77777777" w:rsidR="005670A7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and capacity</w:t>
            </w:r>
          </w:p>
          <w:p w14:paraId="0EFB2D4A" w14:textId="77777777" w:rsidR="005670A7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and direction</w:t>
            </w:r>
          </w:p>
          <w:p w14:paraId="725155FC" w14:textId="24A7D1B1" w:rsidR="005670A7" w:rsidRPr="00C35FEC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maintain addition and subtraction/ mental maths</w:t>
            </w:r>
          </w:p>
        </w:tc>
        <w:tc>
          <w:tcPr>
            <w:tcW w:w="3306" w:type="dxa"/>
          </w:tcPr>
          <w:p w14:paraId="65345E49" w14:textId="658FD5C7" w:rsidR="00342908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 to 100</w:t>
            </w:r>
            <w:r w:rsidR="007D1CC1">
              <w:rPr>
                <w:rFonts w:ascii="Arial" w:hAnsi="Arial" w:cs="Arial"/>
              </w:rPr>
              <w:t>, tens and ones</w:t>
            </w:r>
          </w:p>
          <w:p w14:paraId="0F7E0581" w14:textId="4D7F0019" w:rsidR="005670A7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</w:t>
            </w:r>
            <w:r w:rsidR="007D1CC1">
              <w:rPr>
                <w:rFonts w:ascii="Arial" w:hAnsi="Arial" w:cs="Arial"/>
              </w:rPr>
              <w:t xml:space="preserve"> – recognise coins and notes and relative values</w:t>
            </w:r>
          </w:p>
          <w:p w14:paraId="6E23C662" w14:textId="6A7E9863" w:rsidR="005670A7" w:rsidRPr="00C35FEC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  <w:r w:rsidR="007D1CC1">
              <w:rPr>
                <w:rFonts w:ascii="Arial" w:hAnsi="Arial" w:cs="Arial"/>
              </w:rPr>
              <w:t>– longer/ shorter, quicker/ slower, o’clock and half past</w:t>
            </w:r>
          </w:p>
        </w:tc>
      </w:tr>
      <w:tr w:rsidR="00744D68" w:rsidRPr="00C35FEC" w14:paraId="7B677FE5" w14:textId="77777777" w:rsidTr="005670A7">
        <w:trPr>
          <w:trHeight w:val="1160"/>
          <w:jc w:val="center"/>
        </w:trPr>
        <w:tc>
          <w:tcPr>
            <w:tcW w:w="2405" w:type="dxa"/>
            <w:shd w:val="clear" w:color="auto" w:fill="00B050"/>
          </w:tcPr>
          <w:p w14:paraId="343C2EE2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Science </w:t>
            </w:r>
          </w:p>
        </w:tc>
        <w:tc>
          <w:tcPr>
            <w:tcW w:w="3305" w:type="dxa"/>
          </w:tcPr>
          <w:p w14:paraId="239C359F" w14:textId="74A7C4CF" w:rsidR="00D65A47" w:rsidRPr="00C35FEC" w:rsidRDefault="00D6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Body – names of limbs</w:t>
            </w:r>
            <w:r w:rsidR="007D1CC1">
              <w:rPr>
                <w:rFonts w:ascii="Arial" w:hAnsi="Arial" w:cs="Arial"/>
              </w:rPr>
              <w:t>, key bones</w:t>
            </w:r>
            <w:r>
              <w:rPr>
                <w:rFonts w:ascii="Arial" w:hAnsi="Arial" w:cs="Arial"/>
              </w:rPr>
              <w:t xml:space="preserve"> and vital organs </w:t>
            </w:r>
            <w:r w:rsidR="007D1CC1">
              <w:rPr>
                <w:rFonts w:ascii="Arial" w:hAnsi="Arial" w:cs="Arial"/>
              </w:rPr>
              <w:t xml:space="preserve">(heart, lungs, brain) </w:t>
            </w:r>
            <w:r>
              <w:rPr>
                <w:rFonts w:ascii="Arial" w:hAnsi="Arial" w:cs="Arial"/>
              </w:rPr>
              <w:t>plus what they do</w:t>
            </w:r>
          </w:p>
        </w:tc>
        <w:tc>
          <w:tcPr>
            <w:tcW w:w="3306" w:type="dxa"/>
          </w:tcPr>
          <w:p w14:paraId="6E7915F8" w14:textId="13C563D9" w:rsidR="00744D68" w:rsidRPr="00C35FEC" w:rsidRDefault="00D65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– identification and structure</w:t>
            </w:r>
            <w:r w:rsidR="007D1CC1">
              <w:rPr>
                <w:rFonts w:ascii="Arial" w:hAnsi="Arial" w:cs="Arial"/>
              </w:rPr>
              <w:t>, roots, stem, flower, leaves, what plants need to grow well, common flowers and trees</w:t>
            </w:r>
          </w:p>
        </w:tc>
      </w:tr>
      <w:tr w:rsidR="00744D68" w:rsidRPr="00C35FEC" w14:paraId="6DEBB67C" w14:textId="77777777" w:rsidTr="005670A7">
        <w:trPr>
          <w:trHeight w:val="697"/>
          <w:jc w:val="center"/>
        </w:trPr>
        <w:tc>
          <w:tcPr>
            <w:tcW w:w="2405" w:type="dxa"/>
            <w:shd w:val="clear" w:color="auto" w:fill="00B0F0"/>
          </w:tcPr>
          <w:p w14:paraId="406ADE10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Computing </w:t>
            </w:r>
          </w:p>
        </w:tc>
        <w:tc>
          <w:tcPr>
            <w:tcW w:w="3305" w:type="dxa"/>
          </w:tcPr>
          <w:p w14:paraId="47E6180F" w14:textId="77777777" w:rsidR="00342908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9A2E1D">
              <w:rPr>
                <w:rFonts w:ascii="Arial" w:hAnsi="Arial" w:cs="Arial"/>
              </w:rPr>
              <w:t>+ e-safety</w:t>
            </w:r>
          </w:p>
          <w:p w14:paraId="5175065C" w14:textId="200E83B5" w:rsidR="007D1CC1" w:rsidRPr="00C35FEC" w:rsidRDefault="007D1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open and write emails, adding subject, email etiquette</w:t>
            </w:r>
          </w:p>
        </w:tc>
        <w:tc>
          <w:tcPr>
            <w:tcW w:w="3306" w:type="dxa"/>
          </w:tcPr>
          <w:p w14:paraId="0384CDE2" w14:textId="77777777" w:rsidR="00342908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Coding</w:t>
            </w:r>
            <w:r w:rsidR="009A2E1D">
              <w:rPr>
                <w:rFonts w:ascii="Arial" w:hAnsi="Arial" w:cs="Arial"/>
              </w:rPr>
              <w:t xml:space="preserve"> + e-safety</w:t>
            </w:r>
          </w:p>
          <w:p w14:paraId="03EFA0A9" w14:textId="472E690C" w:rsidR="007D1CC1" w:rsidRPr="00C35FEC" w:rsidRDefault="007D1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Controlling position and direction, using </w:t>
            </w:r>
            <w:proofErr w:type="spellStart"/>
            <w:r>
              <w:rPr>
                <w:rFonts w:ascii="Arial" w:hAnsi="Arial" w:cs="Arial"/>
              </w:rPr>
              <w:t>Beebots</w:t>
            </w:r>
            <w:proofErr w:type="spellEnd"/>
            <w:r>
              <w:rPr>
                <w:rFonts w:ascii="Arial" w:hAnsi="Arial" w:cs="Arial"/>
              </w:rPr>
              <w:t xml:space="preserve"> and sprites</w:t>
            </w:r>
          </w:p>
        </w:tc>
      </w:tr>
      <w:tr w:rsidR="00744D68" w:rsidRPr="00C35FEC" w14:paraId="046FBF3F" w14:textId="77777777" w:rsidTr="005670A7">
        <w:trPr>
          <w:trHeight w:val="1086"/>
          <w:jc w:val="center"/>
        </w:trPr>
        <w:tc>
          <w:tcPr>
            <w:tcW w:w="2405" w:type="dxa"/>
            <w:shd w:val="clear" w:color="auto" w:fill="0070C0"/>
          </w:tcPr>
          <w:p w14:paraId="210A68C4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 xml:space="preserve">Humanities </w:t>
            </w:r>
          </w:p>
          <w:p w14:paraId="1E65AE25" w14:textId="77777777"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History/ Geography</w:t>
            </w:r>
          </w:p>
        </w:tc>
        <w:tc>
          <w:tcPr>
            <w:tcW w:w="3305" w:type="dxa"/>
          </w:tcPr>
          <w:p w14:paraId="32C090AE" w14:textId="146BEC32" w:rsidR="00744D68" w:rsidRDefault="005670A7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person from history</w:t>
            </w:r>
            <w:r w:rsidR="0076294E">
              <w:rPr>
                <w:rFonts w:ascii="Arial" w:hAnsi="Arial" w:cs="Arial"/>
              </w:rPr>
              <w:t xml:space="preserve"> – </w:t>
            </w:r>
            <w:r w:rsidR="006B08D7">
              <w:rPr>
                <w:rFonts w:ascii="Arial" w:hAnsi="Arial" w:cs="Arial"/>
              </w:rPr>
              <w:t>Jesse Owens</w:t>
            </w:r>
          </w:p>
          <w:p w14:paraId="3886403A" w14:textId="3A77613A" w:rsidR="007D1CC1" w:rsidRPr="00C35FEC" w:rsidRDefault="007D1CC1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he lived, what it was like then, why he is famous</w:t>
            </w:r>
          </w:p>
        </w:tc>
        <w:tc>
          <w:tcPr>
            <w:tcW w:w="3306" w:type="dxa"/>
          </w:tcPr>
          <w:p w14:paraId="01907C44" w14:textId="77777777" w:rsidR="00744D68" w:rsidRDefault="005670A7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Contrasting locality</w:t>
            </w:r>
            <w:r w:rsidR="009A2E1D">
              <w:rPr>
                <w:rFonts w:ascii="Arial" w:hAnsi="Arial" w:cs="Arial"/>
              </w:rPr>
              <w:t xml:space="preserve"> (from the Commonwealth)</w:t>
            </w:r>
            <w:r w:rsidR="0076294E">
              <w:rPr>
                <w:rFonts w:ascii="Arial" w:hAnsi="Arial" w:cs="Arial"/>
              </w:rPr>
              <w:t xml:space="preserve"> – Australia</w:t>
            </w:r>
          </w:p>
          <w:p w14:paraId="0B9974FC" w14:textId="1BCAE68C" w:rsidR="007D1CC1" w:rsidRPr="00C35FEC" w:rsidRDefault="007D1CC1" w:rsidP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Similarities and differences in human and physical features and wildlife</w:t>
            </w:r>
          </w:p>
        </w:tc>
      </w:tr>
      <w:tr w:rsidR="00744D68" w:rsidRPr="00C35FEC" w14:paraId="0F5ED14F" w14:textId="77777777" w:rsidTr="005670A7">
        <w:trPr>
          <w:trHeight w:val="953"/>
          <w:jc w:val="center"/>
        </w:trPr>
        <w:tc>
          <w:tcPr>
            <w:tcW w:w="2405" w:type="dxa"/>
            <w:shd w:val="clear" w:color="auto" w:fill="368A74"/>
          </w:tcPr>
          <w:p w14:paraId="00215450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Creative</w:t>
            </w:r>
          </w:p>
          <w:p w14:paraId="2C94A3A3" w14:textId="77777777" w:rsidR="00744D68" w:rsidRPr="00C35FEC" w:rsidRDefault="00744D68">
            <w:pPr>
              <w:rPr>
                <w:rFonts w:ascii="Arial" w:hAnsi="Arial" w:cs="Arial"/>
              </w:rPr>
            </w:pPr>
            <w:r w:rsidRPr="00C35FEC">
              <w:rPr>
                <w:rFonts w:ascii="Arial" w:hAnsi="Arial" w:cs="Arial"/>
              </w:rPr>
              <w:t>Art/DT</w:t>
            </w:r>
          </w:p>
        </w:tc>
        <w:tc>
          <w:tcPr>
            <w:tcW w:w="3305" w:type="dxa"/>
          </w:tcPr>
          <w:p w14:paraId="74B84881" w14:textId="26707593" w:rsidR="006B08D7" w:rsidRDefault="006B08D7" w:rsidP="006B0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Sculpture – commenting on existing sculptures, creating one with clay</w:t>
            </w:r>
          </w:p>
          <w:p w14:paraId="6FCEBC07" w14:textId="1E23B2F5" w:rsidR="007D1CC1" w:rsidRPr="00C35FEC" w:rsidRDefault="007D1CC1">
            <w:pPr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E57B87E" w14:textId="77777777" w:rsidR="006B08D7" w:rsidRDefault="006B08D7" w:rsidP="006B0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 technology –puppets</w:t>
            </w:r>
          </w:p>
          <w:p w14:paraId="0CF29DBD" w14:textId="664DAB83" w:rsidR="006B08D7" w:rsidRPr="00C35FEC" w:rsidRDefault="006B08D7" w:rsidP="006B0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Parts of a puppet, using running stitch, adding decoration</w:t>
            </w:r>
          </w:p>
        </w:tc>
      </w:tr>
      <w:tr w:rsidR="00744D68" w:rsidRPr="00C35FEC" w14:paraId="34E57A9C" w14:textId="77777777" w:rsidTr="005670A7">
        <w:trPr>
          <w:trHeight w:val="868"/>
          <w:jc w:val="center"/>
        </w:trPr>
        <w:tc>
          <w:tcPr>
            <w:tcW w:w="2405" w:type="dxa"/>
            <w:shd w:val="clear" w:color="auto" w:fill="7030A0"/>
          </w:tcPr>
          <w:p w14:paraId="4EA36025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3305" w:type="dxa"/>
          </w:tcPr>
          <w:p w14:paraId="388C96AA" w14:textId="1E08BFEE" w:rsidR="00342908" w:rsidRPr="008D0866" w:rsidRDefault="008D0866" w:rsidP="005670A7">
            <w:pPr>
              <w:rPr>
                <w:rFonts w:ascii="Arial" w:hAnsi="Arial" w:cs="Arial"/>
                <w:bCs/>
              </w:rPr>
            </w:pPr>
            <w:r w:rsidRPr="008D0866">
              <w:rPr>
                <w:rFonts w:ascii="Arial" w:hAnsi="Arial" w:cs="Arial"/>
                <w:bCs/>
              </w:rPr>
              <w:t xml:space="preserve">Tennis and </w:t>
            </w:r>
            <w:r w:rsidR="005670A7" w:rsidRPr="008D0866">
              <w:rPr>
                <w:rFonts w:ascii="Arial" w:hAnsi="Arial" w:cs="Arial"/>
                <w:bCs/>
              </w:rPr>
              <w:t xml:space="preserve">Athletics </w:t>
            </w:r>
            <w:r w:rsidR="0076294E" w:rsidRPr="008D0866">
              <w:rPr>
                <w:rFonts w:ascii="Arial" w:hAnsi="Arial" w:cs="Arial"/>
                <w:bCs/>
              </w:rPr>
              <w:t>with Mr Bowen</w:t>
            </w:r>
            <w:bookmarkStart w:id="0" w:name="_GoBack"/>
            <w:bookmarkEnd w:id="0"/>
          </w:p>
        </w:tc>
        <w:tc>
          <w:tcPr>
            <w:tcW w:w="3306" w:type="dxa"/>
          </w:tcPr>
          <w:p w14:paraId="47A3404D" w14:textId="6176932A" w:rsidR="00744D68" w:rsidRPr="00C35FEC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Swimming </w:t>
            </w:r>
          </w:p>
        </w:tc>
      </w:tr>
      <w:tr w:rsidR="00744D68" w:rsidRPr="00C35FEC" w14:paraId="0996BED0" w14:textId="77777777" w:rsidTr="005670A7">
        <w:trPr>
          <w:trHeight w:val="627"/>
          <w:jc w:val="center"/>
        </w:trPr>
        <w:tc>
          <w:tcPr>
            <w:tcW w:w="2405" w:type="dxa"/>
            <w:shd w:val="clear" w:color="auto" w:fill="B41C4B"/>
          </w:tcPr>
          <w:p w14:paraId="728D4790" w14:textId="77777777" w:rsidR="00744D68" w:rsidRPr="00C35FEC" w:rsidRDefault="00744D68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3305" w:type="dxa"/>
          </w:tcPr>
          <w:p w14:paraId="4C405390" w14:textId="5069A2A7" w:rsidR="00744D68" w:rsidRPr="00C35FEC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Timbre, tempo and dynamics</w:t>
            </w:r>
          </w:p>
        </w:tc>
        <w:tc>
          <w:tcPr>
            <w:tcW w:w="3306" w:type="dxa"/>
          </w:tcPr>
          <w:p w14:paraId="75FB3C5F" w14:textId="0EFB7DC9" w:rsidR="00744D68" w:rsidRPr="00C35FEC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Timbre, tempo and dynamics</w:t>
            </w:r>
          </w:p>
        </w:tc>
      </w:tr>
      <w:tr w:rsidR="005670A7" w:rsidRPr="00C35FEC" w14:paraId="5455D03D" w14:textId="77777777" w:rsidTr="005670A7">
        <w:trPr>
          <w:trHeight w:val="558"/>
          <w:jc w:val="center"/>
        </w:trPr>
        <w:tc>
          <w:tcPr>
            <w:tcW w:w="2405" w:type="dxa"/>
            <w:vMerge w:val="restart"/>
            <w:shd w:val="clear" w:color="auto" w:fill="C10F9B"/>
          </w:tcPr>
          <w:p w14:paraId="18C5CF57" w14:textId="77777777" w:rsidR="005670A7" w:rsidRPr="00C35FEC" w:rsidRDefault="005670A7">
            <w:pPr>
              <w:rPr>
                <w:rFonts w:ascii="Arial" w:hAnsi="Arial" w:cs="Arial"/>
                <w:b/>
              </w:rPr>
            </w:pPr>
            <w:r w:rsidRPr="00C35FEC">
              <w:rPr>
                <w:rFonts w:ascii="Arial" w:hAnsi="Arial" w:cs="Arial"/>
                <w:b/>
              </w:rPr>
              <w:t>RE/PSHE</w:t>
            </w:r>
          </w:p>
        </w:tc>
        <w:tc>
          <w:tcPr>
            <w:tcW w:w="3305" w:type="dxa"/>
          </w:tcPr>
          <w:p w14:paraId="735010D9" w14:textId="77777777" w:rsidR="005670A7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– </w:t>
            </w:r>
            <w:r w:rsidR="00031DF9">
              <w:rPr>
                <w:rFonts w:ascii="Arial" w:hAnsi="Arial" w:cs="Arial"/>
              </w:rPr>
              <w:t>How did the universe come to be?</w:t>
            </w:r>
          </w:p>
          <w:p w14:paraId="2B2B324B" w14:textId="48AB81AE" w:rsidR="007D1CC1" w:rsidRPr="00C35FEC" w:rsidRDefault="007D1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stories from different religions</w:t>
            </w:r>
          </w:p>
        </w:tc>
        <w:tc>
          <w:tcPr>
            <w:tcW w:w="3306" w:type="dxa"/>
          </w:tcPr>
          <w:p w14:paraId="4E834353" w14:textId="565F78FA" w:rsidR="005670A7" w:rsidRPr="00C35FEC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 – </w:t>
            </w:r>
            <w:r w:rsidR="00031DF9">
              <w:rPr>
                <w:rFonts w:ascii="Arial" w:hAnsi="Arial" w:cs="Arial"/>
              </w:rPr>
              <w:t xml:space="preserve">What does it mean to belong to </w:t>
            </w:r>
            <w:r w:rsidR="007D1CC1">
              <w:rPr>
                <w:rFonts w:ascii="Arial" w:hAnsi="Arial" w:cs="Arial"/>
              </w:rPr>
              <w:t>different</w:t>
            </w:r>
            <w:r w:rsidR="00031DF9">
              <w:rPr>
                <w:rFonts w:ascii="Arial" w:hAnsi="Arial" w:cs="Arial"/>
              </w:rPr>
              <w:t xml:space="preserve"> religious communit</w:t>
            </w:r>
            <w:r w:rsidR="007D1CC1">
              <w:rPr>
                <w:rFonts w:ascii="Arial" w:hAnsi="Arial" w:cs="Arial"/>
              </w:rPr>
              <w:t>ies</w:t>
            </w:r>
            <w:r w:rsidR="00031DF9">
              <w:rPr>
                <w:rFonts w:ascii="Arial" w:hAnsi="Arial" w:cs="Arial"/>
              </w:rPr>
              <w:t>?</w:t>
            </w:r>
          </w:p>
        </w:tc>
      </w:tr>
      <w:tr w:rsidR="005670A7" w:rsidRPr="00C35FEC" w14:paraId="6F2756E2" w14:textId="77777777" w:rsidTr="00064EAB">
        <w:trPr>
          <w:trHeight w:val="558"/>
          <w:jc w:val="center"/>
        </w:trPr>
        <w:tc>
          <w:tcPr>
            <w:tcW w:w="2405" w:type="dxa"/>
            <w:vMerge/>
            <w:shd w:val="clear" w:color="auto" w:fill="C10F9B"/>
          </w:tcPr>
          <w:p w14:paraId="0596CB9C" w14:textId="77777777" w:rsidR="005670A7" w:rsidRPr="00C35FEC" w:rsidRDefault="0056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  <w:gridSpan w:val="2"/>
          </w:tcPr>
          <w:p w14:paraId="3BD2CD0B" w14:textId="74B39C28" w:rsidR="005670A7" w:rsidRDefault="0056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 – Health and well-being</w:t>
            </w:r>
            <w:r w:rsidR="007D1CC1">
              <w:rPr>
                <w:rFonts w:ascii="Arial" w:hAnsi="Arial" w:cs="Arial"/>
              </w:rPr>
              <w:t xml:space="preserve"> – healthy lifestyle, hygiene and dental health, ageing, keeping safe, managing feelings</w:t>
            </w:r>
          </w:p>
          <w:p w14:paraId="7F86BDAB" w14:textId="2ED1A5CF" w:rsidR="005670A7" w:rsidRDefault="005670A7">
            <w:pPr>
              <w:rPr>
                <w:rFonts w:ascii="Arial" w:hAnsi="Arial" w:cs="Arial"/>
              </w:rPr>
            </w:pPr>
          </w:p>
        </w:tc>
      </w:tr>
    </w:tbl>
    <w:p w14:paraId="5A39BBE3" w14:textId="77777777" w:rsidR="00744D68" w:rsidRDefault="00744D68"/>
    <w:sectPr w:rsidR="00744D68" w:rsidSect="002E65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68"/>
    <w:rsid w:val="00031DF9"/>
    <w:rsid w:val="00085E97"/>
    <w:rsid w:val="001B1E55"/>
    <w:rsid w:val="0028437B"/>
    <w:rsid w:val="002A365E"/>
    <w:rsid w:val="002E653B"/>
    <w:rsid w:val="00306EBB"/>
    <w:rsid w:val="00342908"/>
    <w:rsid w:val="00410DE0"/>
    <w:rsid w:val="0048402C"/>
    <w:rsid w:val="005670A7"/>
    <w:rsid w:val="00657213"/>
    <w:rsid w:val="00676C15"/>
    <w:rsid w:val="006B08D7"/>
    <w:rsid w:val="006B3E97"/>
    <w:rsid w:val="006E5CE0"/>
    <w:rsid w:val="00707E59"/>
    <w:rsid w:val="00744D68"/>
    <w:rsid w:val="0076294E"/>
    <w:rsid w:val="007D1CC1"/>
    <w:rsid w:val="008D0866"/>
    <w:rsid w:val="00960CF0"/>
    <w:rsid w:val="009A2E1D"/>
    <w:rsid w:val="009F7B91"/>
    <w:rsid w:val="00B10ADC"/>
    <w:rsid w:val="00C3310A"/>
    <w:rsid w:val="00C35FEC"/>
    <w:rsid w:val="00C529C7"/>
    <w:rsid w:val="00D65A47"/>
    <w:rsid w:val="00EF7C81"/>
    <w:rsid w:val="00F04BA9"/>
    <w:rsid w:val="00F252E8"/>
    <w:rsid w:val="09068574"/>
    <w:rsid w:val="0DD9F697"/>
    <w:rsid w:val="146486CC"/>
    <w:rsid w:val="1C282539"/>
    <w:rsid w:val="22B250AD"/>
    <w:rsid w:val="24F923D4"/>
    <w:rsid w:val="3658DEF4"/>
    <w:rsid w:val="388FA88D"/>
    <w:rsid w:val="3C3B4336"/>
    <w:rsid w:val="3C6E27CD"/>
    <w:rsid w:val="47914310"/>
    <w:rsid w:val="4A8070BC"/>
    <w:rsid w:val="4B1C374E"/>
    <w:rsid w:val="4E53D810"/>
    <w:rsid w:val="53274933"/>
    <w:rsid w:val="53CE27B1"/>
    <w:rsid w:val="545036BE"/>
    <w:rsid w:val="5A329B00"/>
    <w:rsid w:val="63E9D66B"/>
    <w:rsid w:val="6A5138C2"/>
    <w:rsid w:val="6BF74AE6"/>
    <w:rsid w:val="6E972DC1"/>
    <w:rsid w:val="7E30CF0F"/>
    <w:rsid w:val="7EAFA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E16A"/>
  <w15:chartTrackingRefBased/>
  <w15:docId w15:val="{78C753D4-B42A-49D6-9832-FAC1EA6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2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E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8" ma:contentTypeDescription="Create a new document." ma:contentTypeScope="" ma:versionID="4457bb61db6f54224a616c5b71246f5c">
  <xsd:schema xmlns:xsd="http://www.w3.org/2001/XMLSchema" xmlns:xs="http://www.w3.org/2001/XMLSchema" xmlns:p="http://schemas.microsoft.com/office/2006/metadata/properties" xmlns:ns3="adbe2ee3-5819-4fc6-9e4c-b648fc4ffbc3" xmlns:ns4="2f3fdc29-397f-48d5-881f-36ad0f2982aa" targetNamespace="http://schemas.microsoft.com/office/2006/metadata/properties" ma:root="true" ma:fieldsID="33c4c3a51ccfcf39a5885568fb933b7c" ns3:_="" ns4:_="">
    <xsd:import namespace="adbe2ee3-5819-4fc6-9e4c-b648fc4ffbc3"/>
    <xsd:import namespace="2f3fdc29-397f-48d5-881f-36ad0f298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dc29-397f-48d5-881f-36ad0f2982a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be2ee3-5819-4fc6-9e4c-b648fc4ffb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2D47B-C8CE-4AFC-A404-760748A35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2f3fdc29-397f-48d5-881f-36ad0f298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AB2BB-5C15-4676-9B87-837B66FF93CC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2f3fdc29-397f-48d5-881f-36ad0f2982aa"/>
    <ds:schemaRef ds:uri="adbe2ee3-5819-4fc6-9e4c-b648fc4ffbc3"/>
  </ds:schemaRefs>
</ds:datastoreItem>
</file>

<file path=customXml/itemProps3.xml><?xml version="1.0" encoding="utf-8"?>
<ds:datastoreItem xmlns:ds="http://schemas.openxmlformats.org/officeDocument/2006/customXml" ds:itemID="{F03B94F7-B8A5-4460-9E03-4B3C5C60F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Cathy Champion</cp:lastModifiedBy>
  <cp:revision>4</cp:revision>
  <cp:lastPrinted>2020-12-09T10:13:00Z</cp:lastPrinted>
  <dcterms:created xsi:type="dcterms:W3CDTF">2024-04-10T17:17:00Z</dcterms:created>
  <dcterms:modified xsi:type="dcterms:W3CDTF">2024-04-23T14:00:00Z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